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8565" w14:textId="1F178FAB" w:rsidR="00B862BC" w:rsidRPr="00651A01" w:rsidRDefault="00651A01">
      <w:pPr>
        <w:rPr>
          <w:b/>
          <w:bCs/>
          <w:lang w:val="uk-UA"/>
        </w:rPr>
      </w:pPr>
      <w:r w:rsidRPr="00651A01">
        <w:rPr>
          <w:b/>
          <w:bCs/>
          <w:lang w:val="uk-UA"/>
        </w:rPr>
        <w:t>ПОСАДОВІ ОСОБИ ПрАТ «ПЛАЗМАТЕК»</w:t>
      </w:r>
    </w:p>
    <w:p w14:paraId="2723B0E0" w14:textId="2B0C2E83" w:rsidR="00651A01" w:rsidRDefault="00651A01" w:rsidP="00651A0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ГЕНЕРАЛЬНИЙ ДИРЕКТОР- СЛОБОДЯНЮК ВІКТОР ПЕТРОВИЧ</w:t>
      </w:r>
    </w:p>
    <w:p w14:paraId="5F7C56A3" w14:textId="4DF8868B" w:rsidR="00651A01" w:rsidRDefault="00651A01" w:rsidP="00651A0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ГОЛОВА НАГЛЯДОВОЇ РАДИ- КУЗЬМЕНКО АНДРІЙ ВОЛОДИМИРОВИЧ</w:t>
      </w:r>
    </w:p>
    <w:p w14:paraId="229B0807" w14:textId="20BAB44F" w:rsidR="00651A01" w:rsidRDefault="00651A01" w:rsidP="00651A0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ЧЛЕН НАГЛЯДОВОЇ РАДИ-АНДРІЇШИН АНДРІЙ ОЛЕКСАНДРОВИЧ</w:t>
      </w:r>
    </w:p>
    <w:p w14:paraId="16933FCF" w14:textId="194ED54E" w:rsidR="00651A01" w:rsidRDefault="00651A01" w:rsidP="00651A0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ЧЛЕН НАГЛЯДОВОЇ РАДИ- ДАВИДЮК ІРИНА ОЛЕКСАНДРІВНА</w:t>
      </w:r>
    </w:p>
    <w:p w14:paraId="12A8E5A8" w14:textId="50A53279" w:rsidR="00651A01" w:rsidRDefault="00651A01" w:rsidP="00651A0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ЧЛЕН НАГЛЯДОВОЇ РАДИ- СЛОБОДЯНЮК ІННА ПЕТРІВНА</w:t>
      </w:r>
    </w:p>
    <w:p w14:paraId="22AEE768" w14:textId="57E85718" w:rsidR="00651A01" w:rsidRDefault="00651A01" w:rsidP="00651A0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ЧЛЕН НАГЛЯДОВОЇ РАДИ-ЧУМАК КОСТЯНТИН ВОЛОДИМИРОВИЧ</w:t>
      </w:r>
    </w:p>
    <w:p w14:paraId="5966C4D5" w14:textId="6A0CC3B9" w:rsidR="00651A01" w:rsidRDefault="00651A01" w:rsidP="00651A0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КОРПОРАТИВНИЙ СЕКРЕТАР-КАРЛАЩУК ОКСАНА АРХИПІВНА</w:t>
      </w:r>
    </w:p>
    <w:p w14:paraId="301DAC0B" w14:textId="181E0B29" w:rsidR="00651A01" w:rsidRDefault="00651A01" w:rsidP="00651A0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ЗАСТУПНИК ГЕНЕРАЛЬНОГО ДИРЕКТОРА З ВИРОБНИЦТВА-МЕНДУСЬ МАКСИМ ОЛЕКСАНДРОВИЧ</w:t>
      </w:r>
    </w:p>
    <w:p w14:paraId="11D590E0" w14:textId="260DC8FB" w:rsidR="00651A01" w:rsidRPr="00651A01" w:rsidRDefault="00651A01" w:rsidP="00651A0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ЗАСТУПНИК ГЕНЕРАЛЬНОГО ДИРЕКТОРА З МЕТЛУРГІЇ-САВЕНКО ОЛЕКСІЙ ВОЛОДИМИРОВИЧ</w:t>
      </w:r>
    </w:p>
    <w:sectPr w:rsidR="00651A01" w:rsidRPr="0065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626"/>
    <w:multiLevelType w:val="hybridMultilevel"/>
    <w:tmpl w:val="C3228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73C93"/>
    <w:multiLevelType w:val="hybridMultilevel"/>
    <w:tmpl w:val="C9E00AE6"/>
    <w:lvl w:ilvl="0" w:tplc="FA1C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0736276">
    <w:abstractNumId w:val="0"/>
  </w:num>
  <w:num w:numId="2" w16cid:durableId="178044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82"/>
    <w:rsid w:val="00386B82"/>
    <w:rsid w:val="00651A01"/>
    <w:rsid w:val="0095478B"/>
    <w:rsid w:val="00B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0D75"/>
  <w15:chartTrackingRefBased/>
  <w15:docId w15:val="{0F00DF6B-C95C-47A5-A2F3-7F548D97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Карлащук</dc:creator>
  <cp:keywords/>
  <dc:description/>
  <cp:lastModifiedBy>Оксана Карлащук</cp:lastModifiedBy>
  <cp:revision>2</cp:revision>
  <dcterms:created xsi:type="dcterms:W3CDTF">2023-05-08T09:44:00Z</dcterms:created>
  <dcterms:modified xsi:type="dcterms:W3CDTF">2023-05-08T09:49:00Z</dcterms:modified>
</cp:coreProperties>
</file>