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815"/>
        <w:gridCol w:w="6971"/>
      </w:tblGrid>
      <w:tr w:rsidR="00AB724B" w:rsidRPr="008E186C" w:rsidTr="00FF4966">
        <w:tc>
          <w:tcPr>
            <w:tcW w:w="8472" w:type="dxa"/>
          </w:tcPr>
          <w:p w:rsidR="00AB724B" w:rsidRPr="008E186C" w:rsidRDefault="00AB724B" w:rsidP="00A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448" w:type="dxa"/>
          </w:tcPr>
          <w:p w:rsidR="00AB724B" w:rsidRPr="008E186C" w:rsidRDefault="00AB724B" w:rsidP="00AB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Додаток № 1 </w:t>
            </w:r>
          </w:p>
          <w:p w:rsidR="00AB724B" w:rsidRPr="008E186C" w:rsidRDefault="00AB724B" w:rsidP="00D40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до Протоколу засідання Наглядової ради ПАТ «ПлазмаТек» від 0</w:t>
            </w:r>
            <w:r w:rsidR="00D40C84" w:rsidRPr="008E186C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.03.2017р.</w:t>
            </w:r>
          </w:p>
        </w:tc>
      </w:tr>
    </w:tbl>
    <w:p w:rsidR="00AB724B" w:rsidRPr="008E186C" w:rsidRDefault="00AB724B" w:rsidP="00AB724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AB724B" w:rsidRPr="008E186C" w:rsidRDefault="00AB724B" w:rsidP="00AB724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E186C">
        <w:rPr>
          <w:rFonts w:ascii="Times New Roman" w:eastAsia="Times New Roman" w:hAnsi="Times New Roman" w:cs="Times New Roman"/>
          <w:lang w:val="uk-UA" w:eastAsia="ru-RU"/>
        </w:rPr>
        <w:t>ПРОЕКТИ РІШЕНЬ</w:t>
      </w:r>
    </w:p>
    <w:p w:rsidR="00AB724B" w:rsidRPr="008E186C" w:rsidRDefault="00AB724B" w:rsidP="00AB724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E186C">
        <w:rPr>
          <w:rFonts w:ascii="Times New Roman" w:eastAsia="Times New Roman" w:hAnsi="Times New Roman" w:cs="Times New Roman"/>
          <w:lang w:val="uk-UA" w:eastAsia="ru-RU"/>
        </w:rPr>
        <w:t xml:space="preserve">з питань проекту порядку денного річних загальних зборів ПАТ «ПлазмаТек» призначених на 27.04.2017 р. </w:t>
      </w:r>
    </w:p>
    <w:p w:rsidR="00AB724B" w:rsidRPr="008E186C" w:rsidRDefault="00AB724B" w:rsidP="00AB724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1"/>
        <w:gridCol w:w="8965"/>
      </w:tblGrid>
      <w:tr w:rsidR="00AB724B" w:rsidRPr="008E186C" w:rsidTr="00FF4966">
        <w:tc>
          <w:tcPr>
            <w:tcW w:w="6204" w:type="dxa"/>
          </w:tcPr>
          <w:p w:rsidR="00AB724B" w:rsidRPr="008E186C" w:rsidRDefault="00AB724B" w:rsidP="00A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Питання порядку денного</w:t>
            </w:r>
          </w:p>
        </w:tc>
        <w:tc>
          <w:tcPr>
            <w:tcW w:w="9639" w:type="dxa"/>
          </w:tcPr>
          <w:p w:rsidR="00AB724B" w:rsidRPr="008E186C" w:rsidRDefault="00AB724B" w:rsidP="00AB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Проект рішення</w:t>
            </w:r>
          </w:p>
        </w:tc>
      </w:tr>
      <w:tr w:rsidR="00AB724B" w:rsidRPr="008A189B" w:rsidTr="00FF4966">
        <w:tc>
          <w:tcPr>
            <w:tcW w:w="6204" w:type="dxa"/>
          </w:tcPr>
          <w:p w:rsidR="00AB724B" w:rsidRDefault="00AB724B" w:rsidP="0069465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E186C">
              <w:rPr>
                <w:rFonts w:ascii="Times New Roman" w:eastAsia="Calibri" w:hAnsi="Times New Roman" w:cs="Times New Roman"/>
                <w:lang w:val="uk-UA" w:eastAsia="ru-RU"/>
              </w:rPr>
              <w:t>Обрання лічильної комісії, затвердження регламенту проведення загальних зборів.</w:t>
            </w:r>
          </w:p>
          <w:p w:rsidR="00F341C2" w:rsidRPr="00F341C2" w:rsidRDefault="00F341C2" w:rsidP="00F341C2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639" w:type="dxa"/>
          </w:tcPr>
          <w:p w:rsidR="00AB724B" w:rsidRPr="008E186C" w:rsidRDefault="00AB724B" w:rsidP="00AB724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Обрати лічильну комісію у складі: Петренко О.І., Колібабчук Л.М., Федоришин В.В.</w:t>
            </w:r>
          </w:p>
          <w:p w:rsidR="00AB724B" w:rsidRPr="00F341C2" w:rsidRDefault="00AB724B" w:rsidP="00AB724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 xml:space="preserve">Встановити регламент проведення зборів – до десяти хвилин на доповідь, по п’ять хвилин – на заперечення або підтримку доповідача, запитання в письмовій формі через секретаря зборів, виступи та обговорення після доповідей по питаннях Порядку денного – до п’яти хвилин. Голосування з питань Порядку денного проводиться з використанням бюлетенів для голосування, за принципом "одна </w:t>
            </w:r>
            <w:r w:rsidR="00F341C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голосуюча 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акція </w:t>
            </w:r>
            <w:r w:rsidR="008E186C" w:rsidRPr="008E186C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один голос", за виключенням</w:t>
            </w:r>
            <w:r w:rsidRPr="008E186C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12 та 15 питання</w:t>
            </w:r>
            <w:r w:rsidR="007C40E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Порядку денного </w:t>
            </w:r>
            <w:r w:rsidR="00F341C2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здійснюється кумулятивне голосування.</w:t>
            </w:r>
            <w:r w:rsidR="00F341C2" w:rsidRPr="00F341C2">
              <w:rPr>
                <w:rFonts w:ascii="Courier New" w:eastAsia="Times New Roman" w:hAnsi="Courier New" w:cs="Courier New"/>
                <w:color w:val="000000"/>
                <w:sz w:val="23"/>
                <w:szCs w:val="23"/>
                <w:shd w:val="clear" w:color="auto" w:fill="FFFF00"/>
                <w:lang w:eastAsia="ru-RU"/>
              </w:rPr>
              <w:t xml:space="preserve"> </w:t>
            </w:r>
            <w:r w:rsidR="00F341C2" w:rsidRPr="00F341C2">
              <w:rPr>
                <w:rFonts w:ascii="Times New Roman" w:eastAsia="Times New Roman" w:hAnsi="Times New Roman" w:cs="Times New Roman"/>
                <w:lang w:val="uk-UA" w:eastAsia="ru-RU"/>
              </w:rPr>
              <w:t>Бюлетені для голосування засвідчуються після їх отримання лічильною комісією шляхом підписання Головою лічильної комісії. У разі визнання лічильною комісією бюлетеня неді</w:t>
            </w:r>
            <w:r w:rsidR="00F341C2">
              <w:rPr>
                <w:rFonts w:ascii="Times New Roman" w:eastAsia="Times New Roman" w:hAnsi="Times New Roman" w:cs="Times New Roman"/>
                <w:lang w:val="uk-UA" w:eastAsia="ru-RU"/>
              </w:rPr>
              <w:t>й</w:t>
            </w:r>
            <w:r w:rsidR="00F341C2" w:rsidRPr="00F341C2">
              <w:rPr>
                <w:rFonts w:ascii="Times New Roman" w:eastAsia="Times New Roman" w:hAnsi="Times New Roman" w:cs="Times New Roman"/>
                <w:lang w:val="uk-UA" w:eastAsia="ru-RU"/>
              </w:rPr>
              <w:t>сним, на ньому зазначається відповідна підстава визнання його неді</w:t>
            </w:r>
            <w:r w:rsidR="00F341C2">
              <w:rPr>
                <w:rFonts w:ascii="Times New Roman" w:eastAsia="Times New Roman" w:hAnsi="Times New Roman" w:cs="Times New Roman"/>
                <w:lang w:val="uk-UA" w:eastAsia="ru-RU"/>
              </w:rPr>
              <w:t>й</w:t>
            </w:r>
            <w:r w:rsidR="00F341C2" w:rsidRPr="00F341C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сним та засвідчується він шляхом підписання Головою та членами лічильної комісії. </w:t>
            </w:r>
            <w:r w:rsidRPr="00F341C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AB724B" w:rsidRPr="008E186C" w:rsidRDefault="00AB724B" w:rsidP="00AB724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Рішення загальних зборів з питань, винесених на голосування, приймаються простою більшістю голосів акціонерів, які зареєструвалися для участі у річних загальних зборах та є власниками голосуючих акцій. </w:t>
            </w:r>
          </w:p>
          <w:p w:rsidR="00AB724B" w:rsidRPr="008E186C" w:rsidRDefault="00AB724B" w:rsidP="007C40E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 9 питанню Порядку денного – схвалення укладених правочинів та надання згоди на попереднє схвалення значних правочинів, рішення приймається </w:t>
            </w:r>
            <w:r w:rsidR="007C40EE" w:rsidRPr="007C40EE">
              <w:rPr>
                <w:rFonts w:ascii="Times New Roman" w:eastAsia="Times New Roman" w:hAnsi="Times New Roman" w:cs="Times New Roman"/>
                <w:lang w:val="uk-UA" w:eastAsia="ru-RU"/>
              </w:rPr>
              <w:t>простою більшістю</w:t>
            </w:r>
            <w:r w:rsidR="007C40E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голосів акціонерів, які зареєструвалися для участі у загальних зборах та є власниками голосуючих з цього питання акцій 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(ст.</w:t>
            </w:r>
            <w:r w:rsidR="008E186C" w:rsidRPr="008E18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70 Закону України «Про акціонерні товариства»).</w:t>
            </w:r>
          </w:p>
          <w:p w:rsidR="00AB724B" w:rsidRPr="008E186C" w:rsidRDefault="00AB724B" w:rsidP="007C40EE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По 10 питанню Порядку денного – внесення та затвердження змін та доповнень до Статуту Товариства шляхом викладення його в новій редакції, надання повноважень щодо підписання нової редакції Статуту та вчинення дій щодо його державної реєстрації – рішення приймається більш як трьома чвертями голосів акціонерів, які зареєструвалися для участі у загальних зборах та є власниками голосуючих акцій (ст. 42 Закону України «Про акціонерні товариства»).</w:t>
            </w:r>
            <w:r w:rsidR="00F341C2" w:rsidRPr="00F341C2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val="uk-UA" w:eastAsia="ru-RU"/>
              </w:rPr>
              <w:t xml:space="preserve"> </w:t>
            </w:r>
          </w:p>
        </w:tc>
      </w:tr>
      <w:tr w:rsidR="00AB724B" w:rsidRPr="008E186C" w:rsidTr="00FF4966">
        <w:tc>
          <w:tcPr>
            <w:tcW w:w="6204" w:type="dxa"/>
          </w:tcPr>
          <w:p w:rsidR="00AB724B" w:rsidRPr="008E186C" w:rsidRDefault="00AB724B" w:rsidP="0069465E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Обрання </w:t>
            </w:r>
            <w:r w:rsidR="0069465E" w:rsidRPr="008E186C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олови та секретаря загальних зборів.</w:t>
            </w:r>
          </w:p>
        </w:tc>
        <w:tc>
          <w:tcPr>
            <w:tcW w:w="9639" w:type="dxa"/>
          </w:tcPr>
          <w:p w:rsidR="00AB724B" w:rsidRPr="008E186C" w:rsidRDefault="00AB724B" w:rsidP="0091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Обрати Головою зборів </w:t>
            </w:r>
            <w:r w:rsidR="009102D4" w:rsidRPr="008E186C">
              <w:rPr>
                <w:rFonts w:ascii="Times New Roman" w:eastAsia="Times New Roman" w:hAnsi="Times New Roman" w:cs="Times New Roman"/>
                <w:lang w:val="uk-UA" w:eastAsia="ru-RU"/>
              </w:rPr>
              <w:t>Собко М.А.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секретарем зборів </w:t>
            </w:r>
            <w:r w:rsidR="009102D4" w:rsidRPr="008E186C">
              <w:rPr>
                <w:rFonts w:ascii="Times New Roman" w:eastAsia="Times New Roman" w:hAnsi="Times New Roman" w:cs="Times New Roman"/>
                <w:lang w:val="uk-UA" w:eastAsia="ru-RU"/>
              </w:rPr>
              <w:t>Федоришин</w:t>
            </w:r>
            <w:r w:rsidR="008E186C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="009102D4" w:rsidRPr="008E18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В.В.</w:t>
            </w:r>
          </w:p>
        </w:tc>
      </w:tr>
      <w:tr w:rsidR="00AB724B" w:rsidRPr="008E186C" w:rsidTr="0069465E">
        <w:trPr>
          <w:trHeight w:val="1181"/>
        </w:trPr>
        <w:tc>
          <w:tcPr>
            <w:tcW w:w="6204" w:type="dxa"/>
          </w:tcPr>
          <w:p w:rsidR="00AB724B" w:rsidRPr="008E186C" w:rsidRDefault="003E7F9B" w:rsidP="0069465E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Звіт Ради директорів про результати фінансово-господарської діяльності Товариства за 2016 рік, прийняття рішення за наслідками розгляду звіту.</w:t>
            </w:r>
          </w:p>
        </w:tc>
        <w:tc>
          <w:tcPr>
            <w:tcW w:w="9639" w:type="dxa"/>
          </w:tcPr>
          <w:p w:rsidR="00AB724B" w:rsidRPr="008E186C" w:rsidRDefault="00AB724B" w:rsidP="00AB72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Затвердити Звіт Ради Директорів про результати фінансово-господарської діяльності Товариства за 2016 рік, складений за МСФЗ.</w:t>
            </w:r>
          </w:p>
        </w:tc>
      </w:tr>
      <w:tr w:rsidR="00AB724B" w:rsidRPr="008E186C" w:rsidTr="00FF4966">
        <w:tc>
          <w:tcPr>
            <w:tcW w:w="6204" w:type="dxa"/>
          </w:tcPr>
          <w:p w:rsidR="00AB724B" w:rsidRPr="008E186C" w:rsidRDefault="003E7F9B" w:rsidP="0069465E">
            <w:p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4) Звіт Наглядової Ради Товариства за 2016 рік, прийняття рішення за наслідками розгляду звіту.</w:t>
            </w:r>
          </w:p>
        </w:tc>
        <w:tc>
          <w:tcPr>
            <w:tcW w:w="9639" w:type="dxa"/>
          </w:tcPr>
          <w:p w:rsidR="00AB724B" w:rsidRPr="008E186C" w:rsidRDefault="00AB724B" w:rsidP="00AB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Затвердити Звіт Наглядової Ради Товариства за 2016 рік.</w:t>
            </w:r>
          </w:p>
        </w:tc>
      </w:tr>
      <w:tr w:rsidR="00AB724B" w:rsidRPr="008E186C" w:rsidTr="003E7F9B">
        <w:trPr>
          <w:trHeight w:val="979"/>
        </w:trPr>
        <w:tc>
          <w:tcPr>
            <w:tcW w:w="6204" w:type="dxa"/>
          </w:tcPr>
          <w:p w:rsidR="00AB724B" w:rsidRPr="008E186C" w:rsidRDefault="003E7F9B" w:rsidP="0069465E">
            <w:pPr>
              <w:ind w:firstLine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5) Звіт та висновки Ревізійної комісії Товариства за 2016 рік, прийняття рішення за наслідками розгляду звіту.</w:t>
            </w:r>
          </w:p>
        </w:tc>
        <w:tc>
          <w:tcPr>
            <w:tcW w:w="9639" w:type="dxa"/>
          </w:tcPr>
          <w:p w:rsidR="00AB724B" w:rsidRPr="008E186C" w:rsidRDefault="00AB724B" w:rsidP="00AB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Затвердити звіт та висновки Ревізійної комісії Товариства за 2016 рік.</w:t>
            </w:r>
          </w:p>
        </w:tc>
      </w:tr>
      <w:tr w:rsidR="00AB724B" w:rsidRPr="008E186C" w:rsidTr="00FF4966">
        <w:tc>
          <w:tcPr>
            <w:tcW w:w="6204" w:type="dxa"/>
          </w:tcPr>
          <w:p w:rsidR="00AB724B" w:rsidRPr="008E186C" w:rsidRDefault="00AB724B" w:rsidP="0069465E">
            <w:pPr>
              <w:pStyle w:val="a6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Затвердження річного звіту та балансу Товариства за 2016 рік</w:t>
            </w:r>
          </w:p>
        </w:tc>
        <w:tc>
          <w:tcPr>
            <w:tcW w:w="9639" w:type="dxa"/>
          </w:tcPr>
          <w:p w:rsidR="00AB724B" w:rsidRPr="008E186C" w:rsidRDefault="00AB724B" w:rsidP="00AB72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Затвердити баланс станом на 31.12.2016 р. та звіт про фінансові результати за 2016 рік, які складені відповідно до вимог МСФЗ.</w:t>
            </w:r>
          </w:p>
        </w:tc>
      </w:tr>
      <w:tr w:rsidR="00AB724B" w:rsidRPr="008E186C" w:rsidTr="00FF4966">
        <w:tc>
          <w:tcPr>
            <w:tcW w:w="6204" w:type="dxa"/>
          </w:tcPr>
          <w:p w:rsidR="00AB724B" w:rsidRPr="008E186C" w:rsidRDefault="00AB724B" w:rsidP="0069465E">
            <w:pPr>
              <w:pStyle w:val="a6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Затвердження порядку розподілу прибутку (покриття </w:t>
            </w:r>
            <w:r w:rsidR="00C91589" w:rsidRPr="008E186C">
              <w:rPr>
                <w:rFonts w:ascii="Times New Roman" w:eastAsia="Times New Roman" w:hAnsi="Times New Roman" w:cs="Times New Roman"/>
                <w:lang w:val="uk-UA" w:eastAsia="ru-RU"/>
              </w:rPr>
              <w:t>збитків) Товариства за 2016 рік.</w:t>
            </w:r>
          </w:p>
        </w:tc>
        <w:tc>
          <w:tcPr>
            <w:tcW w:w="9639" w:type="dxa"/>
          </w:tcPr>
          <w:p w:rsidR="00AB724B" w:rsidRPr="008E186C" w:rsidRDefault="00AB724B" w:rsidP="00C9158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Не здійснювати виплату дивідендів за 2016 рік, весь прибуток отриманий від фінансово-господарської діяльності за 2016 рік направити на подальший економічний розвиток Товариства.</w:t>
            </w:r>
          </w:p>
        </w:tc>
      </w:tr>
      <w:tr w:rsidR="00AB724B" w:rsidRPr="008E186C" w:rsidTr="00FF4966">
        <w:tc>
          <w:tcPr>
            <w:tcW w:w="6204" w:type="dxa"/>
          </w:tcPr>
          <w:p w:rsidR="00AB724B" w:rsidRPr="008E186C" w:rsidRDefault="00AB724B" w:rsidP="0069465E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Про виплату дивідендів.</w:t>
            </w:r>
          </w:p>
        </w:tc>
        <w:tc>
          <w:tcPr>
            <w:tcW w:w="9639" w:type="dxa"/>
          </w:tcPr>
          <w:p w:rsidR="00AB724B" w:rsidRPr="008E186C" w:rsidRDefault="00AB724B" w:rsidP="00AB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Дивіденди за 2016 рік не виплачувати.</w:t>
            </w:r>
          </w:p>
        </w:tc>
      </w:tr>
      <w:tr w:rsidR="00AB724B" w:rsidRPr="00400E8B" w:rsidTr="00FF4966">
        <w:tc>
          <w:tcPr>
            <w:tcW w:w="6204" w:type="dxa"/>
          </w:tcPr>
          <w:p w:rsidR="00AB724B" w:rsidRPr="008E186C" w:rsidRDefault="0069465E" w:rsidP="0069465E">
            <w:pPr>
              <w:ind w:firstLine="142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9) </w:t>
            </w:r>
            <w:r w:rsidRPr="008E186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Схвалення укладених Товариством правочині</w:t>
            </w:r>
            <w:proofErr w:type="gramStart"/>
            <w:r w:rsidRPr="008E186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</w:t>
            </w:r>
            <w:proofErr w:type="gramEnd"/>
            <w:r w:rsidRPr="008E186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та попереднє надання згоди на вчинення значних правочинів.</w:t>
            </w:r>
          </w:p>
        </w:tc>
        <w:tc>
          <w:tcPr>
            <w:tcW w:w="9639" w:type="dxa"/>
          </w:tcPr>
          <w:p w:rsidR="00FF4966" w:rsidRPr="0004267C" w:rsidRDefault="00E55A33" w:rsidP="00FF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</w:t>
            </w:r>
            <w:r w:rsidR="00FF4966"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Схвалити укладені </w:t>
            </w:r>
            <w:r w:rsidR="008E186C" w:rsidRPr="0004267C">
              <w:rPr>
                <w:rFonts w:ascii="Times New Roman" w:eastAsia="Times New Roman" w:hAnsi="Times New Roman" w:cs="Times New Roman"/>
                <w:lang w:val="uk-UA" w:eastAsia="ru-RU"/>
              </w:rPr>
              <w:t>Товариством правочин</w:t>
            </w:r>
            <w:r w:rsidR="0004267C" w:rsidRPr="0004267C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="008E186C"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F4966"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період </w:t>
            </w:r>
            <w:r w:rsidR="008E186C" w:rsidRPr="0004267C">
              <w:rPr>
                <w:rFonts w:ascii="Times New Roman" w:eastAsia="Times New Roman" w:hAnsi="Times New Roman" w:cs="Times New Roman"/>
                <w:lang w:val="uk-UA" w:eastAsia="ru-RU"/>
              </w:rPr>
              <w:t>з 22.04.2016р. по 27.04.2017р.</w:t>
            </w:r>
            <w:r w:rsidR="00FF4966"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04267C"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які були погодженні рішеннями </w:t>
            </w:r>
            <w:r w:rsidR="00FF4966" w:rsidRPr="0004267C">
              <w:rPr>
                <w:rFonts w:ascii="Times New Roman" w:eastAsia="Times New Roman" w:hAnsi="Times New Roman" w:cs="Times New Roman"/>
                <w:lang w:val="uk-UA" w:eastAsia="ru-RU"/>
              </w:rPr>
              <w:t>Наглядов</w:t>
            </w:r>
            <w:r w:rsidR="0004267C" w:rsidRPr="0004267C">
              <w:rPr>
                <w:rFonts w:ascii="Times New Roman" w:eastAsia="Times New Roman" w:hAnsi="Times New Roman" w:cs="Times New Roman"/>
                <w:lang w:val="uk-UA" w:eastAsia="ru-RU"/>
              </w:rPr>
              <w:t>ої</w:t>
            </w:r>
            <w:r w:rsidR="00FF4966"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Рад</w:t>
            </w:r>
            <w:r w:rsidR="0004267C" w:rsidRPr="0004267C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="00FF4966" w:rsidRPr="0004267C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A62262" w:rsidRPr="0004267C" w:rsidRDefault="008E186C" w:rsidP="00FF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</w:t>
            </w:r>
            <w:r w:rsidR="00A62262" w:rsidRPr="000426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редитні угоди:</w:t>
            </w:r>
          </w:p>
          <w:p w:rsidR="00FF4966" w:rsidRPr="0004267C" w:rsidRDefault="00FF4966" w:rsidP="00FF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="00F91819" w:rsidRPr="0004267C">
              <w:rPr>
                <w:rFonts w:ascii="Times New Roman" w:eastAsia="Times New Roman" w:hAnsi="Times New Roman" w:cs="Times New Roman"/>
                <w:lang w:val="uk-UA" w:eastAsia="ru-RU"/>
              </w:rPr>
              <w:t>кредитний договір №7416К2 від 10.05.2016 р. та договір застави №7416Z2 від 10.05.2016 р.</w:t>
            </w:r>
          </w:p>
          <w:p w:rsidR="00F91819" w:rsidRPr="0004267C" w:rsidRDefault="00F91819" w:rsidP="00FF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ПАТ «Державний експортно-імпортний банк України» в особі філії в м. Вінниці – з метою отримання коштів в сумі 12 216 000,00 грн. для здійснення  часткової оплати залишку вартості обладнання - електронно-променевої установки типу УЕ-210Д в комплекті за Договором  купівлі-продажу № 10/05-2015 від 05.05.2015р. з ТОВ «</w:t>
            </w:r>
            <w:proofErr w:type="spellStart"/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НаноМедТраст</w:t>
            </w:r>
            <w:proofErr w:type="spellEnd"/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»;</w:t>
            </w:r>
          </w:p>
          <w:p w:rsidR="000B1173" w:rsidRPr="0004267C" w:rsidRDefault="000B1173" w:rsidP="000B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Кредитний Договір №010/Д1-0-0-0/66/365 від 21.11.2016р. до Генерального договору на здійснення кредитних операцій №01/Р7-01-04/430 від 16 жовтня 2013 року з АТ «Райффайзен Банк Аваль»;</w:t>
            </w:r>
          </w:p>
          <w:p w:rsidR="00F60818" w:rsidRPr="0004267C" w:rsidRDefault="00F60818" w:rsidP="00F6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Кредитний Договір №010/Д1-0-0-0/66/237 від 27.07.2016р. до Генерального договору на здійснення кредитних операцій №01/Р7-01-04/430 від 16 жовтня 2013 року з АТ «Райффайзен Банк Аваль»;</w:t>
            </w:r>
          </w:p>
          <w:p w:rsidR="000B1173" w:rsidRPr="0004267C" w:rsidRDefault="000B1173" w:rsidP="000B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="001651A6"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Додаткова угода №01/Р7-01-04/430/9 від 26.04.2016р.,Додаткова угода №01/Р7-01-04/430/10 від 15.06.2016р.,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Додаткова угода №01/Р7-01-04/430/10 від 27.07.2016р., Додаткова угода №01/Р7-01-04/430/11 від 02.09.2016р., Додаткова угода №01/Р7-01-04/430/12 від 21.11.2016р., Додаткова угода №01/Р7-01-04/430/13 від 05.12.2016р., Додаткова угода №01/Р7-01-04/430/14 від 26.12.2016р., Додаткова угода №01/Р7-01-04/430/15 від 26.01.2017р. до Генерального договору на здійснення кредитних операцій №01/Р7-01-04/430 від 16 жовтня 2013 року з АТ «Райффайзен Банк Аваль»;</w:t>
            </w:r>
          </w:p>
          <w:p w:rsidR="001651A6" w:rsidRPr="0004267C" w:rsidRDefault="001651A6" w:rsidP="0016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0426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Додаткова угода №010/Р7-01-04/660/1 від 26.04.2016р., Додаткова угода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№010/Р7-01-04/660/2 від 05.07.2016р., Додаткова угода №010/Р7-01-04/660/3 від 31.10.2016р., Додаткова угода №010/Р7-01-04/660/4 від 26.12.2016р., Додаткова угода №010/Р7-01-04/660/5 від 26.12.2016р.  до Кредитного договору «Кредитування траншами для корпоративних клієнтів» №010/Р7-01-04/660 від 23.12.2015р.</w:t>
            </w:r>
            <w:r w:rsidRPr="000426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з АТ «Райффайзен Банк Аваль»;</w:t>
            </w:r>
          </w:p>
          <w:p w:rsidR="00F60818" w:rsidRPr="0004267C" w:rsidRDefault="001651A6" w:rsidP="0016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="00F60818" w:rsidRPr="0004267C">
              <w:rPr>
                <w:rFonts w:ascii="Times New Roman" w:eastAsia="Times New Roman" w:hAnsi="Times New Roman" w:cs="Times New Roman"/>
                <w:lang w:val="uk-UA" w:eastAsia="ru-RU"/>
              </w:rPr>
              <w:t>Кредитний Договір №010/Д1-0-0-0/66/388 від 14.12.2016р. до Генерального договору на здійснення кредитних операцій №01/Д1-0-0-0/66/007 від 21 січня 2016 року з АТ «Райффайзен Банк Аваль»;</w:t>
            </w:r>
          </w:p>
          <w:p w:rsidR="00F60818" w:rsidRPr="0004267C" w:rsidRDefault="00F60818" w:rsidP="00F6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Кредитний Договір №010/Д1-0-0-0/66/380 від 08.12.2016р. до Генерального договору на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здійснення кредитних операцій №01/Д1-0-0-0/66/007 від 21 січня 2016 року з АТ «Райффайзен Банк Аваль»;</w:t>
            </w:r>
          </w:p>
          <w:p w:rsidR="00F60818" w:rsidRPr="0004267C" w:rsidRDefault="00F60818" w:rsidP="00F6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Кредитний Договір №010/Д1-0-0-0/66/379 від 05.12.2016р. до Генерального договору на здійснення кредитних операцій №01/Д1-0-0-0/66/007 від 21 січня 2016 року з АТ «Райффайзен Банк Аваль»;</w:t>
            </w:r>
          </w:p>
          <w:p w:rsidR="00F60818" w:rsidRPr="0004267C" w:rsidRDefault="00F60818" w:rsidP="00F6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Кредитний Договір №010/Д1-0-0-0/66/363 від 21.11.2016р. до Генерального договору на здійснення кредитних операцій №01/Д1-0-0-0/66/007 від 21 січня 2016 року з АТ «Райффайзен Банк Аваль»;</w:t>
            </w:r>
          </w:p>
          <w:p w:rsidR="00F60818" w:rsidRPr="0004267C" w:rsidRDefault="00F60818" w:rsidP="00F6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 Кредитний Договір №010/Д1-0-0-0/66/232 від 20.07.2016р. та Додаткова угода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№010/Д1-0-0-0/66/232/1 від 21.11.2016р. до Генерального договору на здійснення кредитних операцій №01/Д1-0-0-0/66/007 від 21 січня 2016 року з АТ «Райффайзен Банк Аваль»;</w:t>
            </w:r>
          </w:p>
          <w:p w:rsidR="00F60818" w:rsidRPr="0004267C" w:rsidRDefault="00F60818" w:rsidP="00F6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Кредитний Договір №010/Д1-0-0-0/66/216 від 04.07.2016р. та Додаткова угода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№010/Д1-0-0-0/66/216/1 від 21.11.2016р. до Генерального договору на здійснення кредитних операцій №01/Д1-0-0-0/66/007 від 21 січня 2016 року з АТ «Райффайзен Банк Аваль»;</w:t>
            </w:r>
          </w:p>
          <w:p w:rsidR="00F60818" w:rsidRPr="0004267C" w:rsidRDefault="00F60818" w:rsidP="00F6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Кредитний Договір №010/Д1-0-0-0/66/187 від 23.05.2016р. та Додаткова угода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№010/Д1-0-0-0/66/187/1 від 21.11.2016р. до Генерального договору на здійснення кредитних операцій №01/Д1-0-0-0/66/007 від 21 січня 2016 року з АТ «Райффайзен Банк Аваль»;</w:t>
            </w:r>
          </w:p>
          <w:p w:rsidR="00F60818" w:rsidRPr="0004267C" w:rsidRDefault="00F60818" w:rsidP="00F6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Кредитний Договір №010/Д1-0-0-0/66/175 від 18.05.2016р. та Додаткова угода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№010/Д1-0-0-0/66/175/1 від 21.11.2016р. до Генерального договору на здійснення кредитних операцій №01/Д1-0-0-0/66/007 від 21 січня 2016 року з АТ «Райффайзен Банк Аваль»;</w:t>
            </w:r>
          </w:p>
          <w:p w:rsidR="00503C23" w:rsidRPr="0004267C" w:rsidRDefault="00503C23" w:rsidP="005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Кредитний Договір №010/Д1-0-0-0/66/173 від 13.05.2016р. та Додаткова угода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№010/Д1-0-0-0/66/173/1 від 21.11.2016р. до Генерального договору на здійснення кредитних операцій №01/Д1-0-0-0/66/007 від 21 січня 2016 року з АТ «Райффайзен Банк Аваль»;</w:t>
            </w:r>
          </w:p>
          <w:p w:rsidR="00503C23" w:rsidRPr="0004267C" w:rsidRDefault="00503C23" w:rsidP="005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Кредитний Договір №010/Д1-0-0-0/66/159 від 05.05.2016р. та Додаткова угода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№010/Д1-0-0-0/66/159/1 від 21.11.2016р. до Генерального договору на здійснення кредитних операцій №01/Д1-0-0-0/66/007 від 21 січня 2016 року з АТ «Райффайзен Банк Аваль»;</w:t>
            </w:r>
          </w:p>
          <w:p w:rsidR="00503C23" w:rsidRPr="0004267C" w:rsidRDefault="00503C23" w:rsidP="005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Додаткова угода №010/Д1-0-0-0/66/022/1 від 21.11.2016р. до Кредитного договору №010/Д1-0-0-0/66/022 від 09.02.2016р.  до Генерального договору на здійснення кредитних операцій №01/Д1-0-0-0/66/007 від 21 січня 2016 року з АТ «Райффайзен Банк Аваль»;</w:t>
            </w:r>
          </w:p>
          <w:p w:rsidR="00503C23" w:rsidRPr="0004267C" w:rsidRDefault="00503C23" w:rsidP="005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Додаткова угода №010/Д1-0-0-0/66/011/1 від 05.05.2016р., Додаткова угода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№010/Д1-0-0-0/66/011/3 від 18.05.2016р.  до Кредитного договору №010/Д1-0-0-0/66/011 від 21.01.2016р.  до Генерального договору на здійснення кредитних операцій №01/Д1-0-0-0/66/007 від 21 січня 2016 року з АТ «Райффайзен Банк Аваль»;</w:t>
            </w:r>
          </w:p>
          <w:p w:rsidR="00503C23" w:rsidRPr="0004267C" w:rsidRDefault="00503C23" w:rsidP="005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Додаткова угода №010/Д1-0-0-0/66/010/1 від 21.11.2016р. до Кредитного договору №010/Д1-0-0-0/66/</w:t>
            </w:r>
            <w:r w:rsidR="00D65C32" w:rsidRPr="0004267C">
              <w:rPr>
                <w:rFonts w:ascii="Times New Roman" w:eastAsia="Times New Roman" w:hAnsi="Times New Roman" w:cs="Times New Roman"/>
                <w:lang w:val="uk-UA" w:eastAsia="ru-RU"/>
              </w:rPr>
              <w:t>010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від </w:t>
            </w:r>
            <w:r w:rsidR="00D65C32" w:rsidRPr="0004267C"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D65C32" w:rsidRPr="0004267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.2016р.  до Генерального договору на здійснення кредитних операцій №01/Д1-0-0-0/66/007 від 21 січня 2016 року з АТ «Райффайзен Банк Аваль»;</w:t>
            </w:r>
          </w:p>
          <w:p w:rsidR="00503C23" w:rsidRPr="0004267C" w:rsidRDefault="00D65C32" w:rsidP="005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Додаткова угода №01/Д1-0-0-0/66/007/2 від 26.04.2016р., Додаткова угода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№01/Д1-0-0-0/66/007/3 від 15.06.2016р., Додаткова угода №01/Д1-0-0-0/66/007/4 від 02.09.2016р., Додаткова угода №01/Д1-0-0-0/66/007/5 від 21.11.2016р., Додаткова угода №01/Д1-0-0-0/66/007/6 від 05.12.2016р., Додаткова угода №01/Д1-0-0-0/66/007/7 від 26.12.2016р., Додаткова угода №01/Д1-0-0-0/66/007/8 від 26.01.2016р.до Генерального договору на здійснення кредитних операцій №01/Д1-0-0-0/66/007 від 21 січня 2016 року з АТ «Райффайзен Банк Аваль».</w:t>
            </w:r>
          </w:p>
          <w:p w:rsidR="00F60818" w:rsidRPr="0004267C" w:rsidRDefault="00D65C32" w:rsidP="00F6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Кредитний Договір №010/Д1-0-0-0/</w:t>
            </w:r>
            <w:r w:rsidR="00A8347A" w:rsidRPr="0004267C">
              <w:rPr>
                <w:rFonts w:ascii="Times New Roman" w:eastAsia="Times New Roman" w:hAnsi="Times New Roman" w:cs="Times New Roman"/>
                <w:lang w:val="uk-UA" w:eastAsia="ru-RU"/>
              </w:rPr>
              <w:t>66/258 від 23.08.2016р.</w:t>
            </w:r>
            <w:r w:rsidR="00A8347A" w:rsidRPr="0004267C">
              <w:rPr>
                <w:rFonts w:ascii="Times New Roman" w:hAnsi="Times New Roman" w:cs="Times New Roman"/>
              </w:rPr>
              <w:t xml:space="preserve"> </w:t>
            </w:r>
            <w:r w:rsidR="00A8347A" w:rsidRPr="0004267C">
              <w:rPr>
                <w:rFonts w:ascii="Times New Roman" w:eastAsia="Times New Roman" w:hAnsi="Times New Roman" w:cs="Times New Roman"/>
                <w:lang w:val="uk-UA" w:eastAsia="ru-RU"/>
              </w:rPr>
              <w:t>з АТ «Райффайзен Банк Аваль»;</w:t>
            </w:r>
          </w:p>
          <w:p w:rsidR="00A8347A" w:rsidRPr="0004267C" w:rsidRDefault="00A8347A" w:rsidP="00F6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Кредитний Договір №010/Д1-0-0-0/66/265 від 31.08.2016р.</w:t>
            </w:r>
            <w:r w:rsidRPr="000426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з АТ «Райффайзен Банк Аваль»;</w:t>
            </w:r>
          </w:p>
          <w:p w:rsidR="00A8347A" w:rsidRPr="0004267C" w:rsidRDefault="00A8347A" w:rsidP="00A8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Кредитний Договір №010/Д1-0-0-0/66/309 від 11.10.2016р.</w:t>
            </w:r>
            <w:r w:rsidRPr="0004267C">
              <w:rPr>
                <w:rFonts w:ascii="Times New Roman" w:hAnsi="Times New Roman" w:cs="Times New Roman"/>
              </w:rPr>
              <w:t xml:space="preserve">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з АТ «Райффайзен Банк Аваль»;</w:t>
            </w:r>
          </w:p>
          <w:p w:rsidR="00A8347A" w:rsidRPr="0004267C" w:rsidRDefault="00A8347A" w:rsidP="00A8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Кредитний Договір №012/Д1-0-0-0/66/426 від 08.02.2017р. з АТ «Райффайзен Банк Аваль»;</w:t>
            </w:r>
          </w:p>
          <w:p w:rsidR="00A8347A" w:rsidRPr="0004267C" w:rsidRDefault="00A8347A" w:rsidP="00A8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Договір овердрафту №015/Д1-0-0-0/66/400 від 26.12.2016р. з АТ «Райффайзен Банк Аваль».</w:t>
            </w:r>
          </w:p>
          <w:p w:rsidR="000B1173" w:rsidRPr="0004267C" w:rsidRDefault="000B1173" w:rsidP="000B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B1173" w:rsidRPr="0004267C" w:rsidRDefault="008E186C" w:rsidP="000B1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</w:t>
            </w:r>
            <w:r w:rsidR="001651A6" w:rsidRPr="000426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оговори застави/іпотеки:</w:t>
            </w:r>
          </w:p>
          <w:p w:rsidR="00AA54BE" w:rsidRPr="0004267C" w:rsidRDefault="00F91819" w:rsidP="00FF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 </w:t>
            </w:r>
            <w:r w:rsidR="00AA54BE" w:rsidRPr="0004267C">
              <w:rPr>
                <w:rFonts w:ascii="Times New Roman" w:eastAsia="Times New Roman" w:hAnsi="Times New Roman" w:cs="Times New Roman"/>
                <w:lang w:val="uk-UA" w:eastAsia="ru-RU"/>
              </w:rPr>
              <w:t>Договір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A54BE"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внесення змін </w:t>
            </w:r>
            <w:r w:rsidR="00AA54BE"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№12/Р7-01-04/1331/1 від 01.06.2016р., Договір про внесення змін №12/Р7-01-04/1331/2 від 02.09.2016р., Договір про внесення змін №12/Р7-01-04/1331/3 від 26.01.2017р.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до діючого іпотечного договору №12/Р7-01-04/1331 від 23.12.2016р., укладеного з</w:t>
            </w:r>
            <w:r w:rsidR="003A3639" w:rsidRPr="000426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A3639" w:rsidRPr="0004267C">
              <w:rPr>
                <w:rFonts w:ascii="Times New Roman" w:eastAsia="Times New Roman" w:hAnsi="Times New Roman" w:cs="Times New Roman"/>
                <w:lang w:val="uk-UA" w:eastAsia="ru-RU"/>
              </w:rPr>
              <w:t>АТ «Райффайзен Банк Аваль»</w:t>
            </w:r>
            <w:r w:rsidR="00AA54BE" w:rsidRPr="0004267C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AA54BE" w:rsidRPr="0004267C" w:rsidRDefault="00AA54BE" w:rsidP="00AA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Іпотечний Договір №12/Д1-0-0-0/67/575 від 15.06.2016р. та Договір про внесення змін №12/Д1-0-0-0/67/575 /1 від 02.09.2016р., Договір про внесення змін №12/Д1-0-0-0/67/575/2 від 26.01.2017р.</w:t>
            </w:r>
          </w:p>
          <w:p w:rsidR="00E04F84" w:rsidRPr="0004267C" w:rsidRDefault="00AA54BE" w:rsidP="00E0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04F84"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Договір про внесення змін № 12/Д1-0-0-0/67/010/1 від 08.06.2016р. до діючого Іпотечного договору №12/Д1-0-0-0/67/010 від 21 січня 2016 року</w:t>
            </w:r>
            <w:r w:rsidR="00E04F84" w:rsidRPr="000426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04F84" w:rsidRPr="0004267C">
              <w:rPr>
                <w:rFonts w:ascii="Times New Roman" w:eastAsia="Times New Roman" w:hAnsi="Times New Roman" w:cs="Times New Roman"/>
                <w:lang w:val="uk-UA" w:eastAsia="ru-RU"/>
              </w:rPr>
              <w:t>з АТ «Райффайзен Банк Аваль»;</w:t>
            </w:r>
          </w:p>
          <w:p w:rsidR="00E04F84" w:rsidRPr="0004267C" w:rsidRDefault="00E04F84" w:rsidP="00E0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Договір про внесення змін №12/Д1-0-0-0/67/009/1 від 08.06.2016р. до діючого Договору застави основних засобів №12/Д1-0-0-0/67/009 від 21 січня 2016 року</w:t>
            </w:r>
            <w:r w:rsidRPr="0004267C">
              <w:rPr>
                <w:rFonts w:ascii="Times New Roman" w:hAnsi="Times New Roman" w:cs="Times New Roman"/>
              </w:rPr>
              <w:t xml:space="preserve">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з АТ «Райффайзен Банк Аваль»;</w:t>
            </w:r>
          </w:p>
          <w:p w:rsidR="00E04F84" w:rsidRPr="0004267C" w:rsidRDefault="00E04F84" w:rsidP="00E0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Додаткова угода №12/Р7-01-04/1334/1 від 05.07.2016р. до  Договору застави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№12/Р7-01-04/1334 від 25 грудня 2015р.,  укладеного між ПАТ «Плазма Тек» та АТ «Райффайзен Банк Аваль»;</w:t>
            </w:r>
          </w:p>
          <w:p w:rsidR="00E04F84" w:rsidRPr="0004267C" w:rsidRDefault="00E04F84" w:rsidP="00E0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Додаткова угода №12/Д1-0-0-0/67/022/1 від 05.05.2016р., Договір про внесення змін від 15.06.2016р. до Договору застави №12/Д1-0-0-0/67/022 від 28.01.2016р.</w:t>
            </w:r>
          </w:p>
          <w:p w:rsidR="00E04F84" w:rsidRPr="0004267C" w:rsidRDefault="00E04F84" w:rsidP="00E0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Договір застави №12/Д1-0-0-0/67/696 від 23.08.2016р. з АТ «Райффайзен Банк Аваль» на суму 17 354 000,00 грн. на строк до 22.08.2021р.</w:t>
            </w:r>
          </w:p>
          <w:p w:rsidR="00E04F84" w:rsidRPr="0004267C" w:rsidRDefault="00E04F84" w:rsidP="00E0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Договір застави основних засобів №12/Д1-0-0-0/67/707</w:t>
            </w:r>
            <w:r w:rsidRPr="0004267C">
              <w:rPr>
                <w:rFonts w:ascii="Times New Roman" w:hAnsi="Times New Roman" w:cs="Times New Roman"/>
              </w:rPr>
              <w:t xml:space="preserve">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з АТ «Райффайзен Банк Аваль» на суму 985 000,00 грн. на строк до 30.08.2019р.</w:t>
            </w:r>
          </w:p>
          <w:p w:rsidR="00E04F84" w:rsidRPr="0004267C" w:rsidRDefault="00E04F84" w:rsidP="00E0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договір застави основних засобів №12/Д1-0-0-0/67/796</w:t>
            </w:r>
            <w:r w:rsidRPr="0004267C">
              <w:rPr>
                <w:rFonts w:ascii="Times New Roman" w:hAnsi="Times New Roman" w:cs="Times New Roman"/>
              </w:rPr>
              <w:t xml:space="preserve">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з АТ «Райффайзен Банк Аваль» на суму 1416000,00 грн. на строк до 10.10.2019р.</w:t>
            </w:r>
          </w:p>
          <w:p w:rsidR="00E04F84" w:rsidRPr="0004267C" w:rsidRDefault="00E04F84" w:rsidP="00E0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- Договір застави основних засобів №12/Д1-0-0-0/67/1116</w:t>
            </w:r>
            <w:r w:rsidRPr="0004267C">
              <w:rPr>
                <w:rFonts w:ascii="Times New Roman" w:hAnsi="Times New Roman" w:cs="Times New Roman"/>
              </w:rPr>
              <w:t xml:space="preserve">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від 08.02.2017р.з АТ «Райффайзен Банк Аваль» на суму 10 000 000,00 грн. на строк до 01.12.2021р.</w:t>
            </w:r>
          </w:p>
          <w:p w:rsidR="00F91819" w:rsidRPr="008E186C" w:rsidRDefault="00F91819" w:rsidP="00FF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  <w:p w:rsidR="00A62262" w:rsidRPr="0004267C" w:rsidRDefault="00A62262" w:rsidP="00A6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Схвалити укладені в період з 17.08.2016р. (Протокол позачергових загальних зборів ПАТ «ПлазмаТек» від 17.08.2016р.) </w:t>
            </w:r>
            <w:r w:rsidR="00B92A10" w:rsidRPr="000426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 27.04.2017р., що</w:t>
            </w:r>
            <w:r w:rsidRPr="000426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B92A10" w:rsidRPr="000426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погоджені рішеннями Наглядової Ради, </w:t>
            </w:r>
            <w:r w:rsidR="008E186C" w:rsidRPr="005E1A48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значні правочини</w:t>
            </w:r>
            <w:r w:rsidRPr="0004267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: </w:t>
            </w:r>
          </w:p>
          <w:p w:rsidR="00FF4966" w:rsidRPr="0004267C" w:rsidRDefault="00740625" w:rsidP="00B92A1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Додаткова угода №3 від 04.11.2016р. до Договору поставки №126-1/В від 18.11.2015р., </w:t>
            </w:r>
            <w:r w:rsidR="00FF4966" w:rsidRPr="0004267C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з ДП «ОГХК», про збільшення суми поставки товарів до 81</w:t>
            </w:r>
            <w:r w:rsidR="00F341C2"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000 000,00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грн.;</w:t>
            </w:r>
          </w:p>
          <w:p w:rsidR="00740625" w:rsidRPr="0004267C" w:rsidRDefault="00740625" w:rsidP="00B92A10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Контракт №1216-01 від 16.12.2016 з ТОВ «СЗЗЕ» про поставку Товару згідно Специфікацій на загальну вартість 250</w:t>
            </w:r>
            <w:r w:rsidR="00F341C2"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000 000,00 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рос</w:t>
            </w:r>
            <w:r w:rsidR="00AF0E84" w:rsidRPr="0004267C">
              <w:rPr>
                <w:rFonts w:ascii="Times New Roman" w:eastAsia="Times New Roman" w:hAnsi="Times New Roman" w:cs="Times New Roman"/>
                <w:lang w:val="uk-UA" w:eastAsia="ru-RU"/>
              </w:rPr>
              <w:t>. руб. (108 157 500, 00 грн.);</w:t>
            </w:r>
          </w:p>
          <w:p w:rsidR="00DF0D7F" w:rsidRPr="0004267C" w:rsidRDefault="00AF0E84" w:rsidP="00FF496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>Контракт №1222-01 від 22.12.2016 з ТОВ «Моноліт-Центр» про поставку Товару згідно Специфікацій на загальну вартість 300</w:t>
            </w:r>
            <w:r w:rsidR="00F341C2" w:rsidRPr="0004267C">
              <w:rPr>
                <w:rFonts w:ascii="Times New Roman" w:eastAsia="Times New Roman" w:hAnsi="Times New Roman" w:cs="Times New Roman"/>
                <w:lang w:val="uk-UA" w:eastAsia="ru-RU"/>
              </w:rPr>
              <w:t> 000 000,00</w:t>
            </w:r>
            <w:r w:rsidRPr="0004267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</w:t>
            </w:r>
            <w:r w:rsidR="00044ED6" w:rsidRPr="0004267C">
              <w:rPr>
                <w:rFonts w:ascii="Times New Roman" w:eastAsia="Times New Roman" w:hAnsi="Times New Roman" w:cs="Times New Roman"/>
                <w:lang w:val="uk-UA" w:eastAsia="ru-RU"/>
              </w:rPr>
              <w:t>ос. руб. (128 520 000, 00 грн.);</w:t>
            </w:r>
          </w:p>
          <w:p w:rsidR="00044ED6" w:rsidRPr="005E1A48" w:rsidRDefault="00DF0D7F" w:rsidP="00DF0D7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5E1A48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 xml:space="preserve"> та правочини щодо вчинення яких є заінтересованість</w:t>
            </w:r>
            <w:r w:rsidR="005E1A48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:</w:t>
            </w:r>
          </w:p>
          <w:p w:rsidR="00EA00AA" w:rsidRPr="0044134A" w:rsidRDefault="00EA00AA" w:rsidP="00DF0D7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</w:t>
            </w:r>
            <w:r w:rsidR="00DF0D7F" w:rsidRPr="0044134A">
              <w:rPr>
                <w:rFonts w:ascii="Times New Roman" w:eastAsia="Times New Roman" w:hAnsi="Times New Roman" w:cs="Times New Roman"/>
                <w:lang w:val="uk-UA" w:eastAsia="ru-RU"/>
              </w:rPr>
              <w:t>Договір безвідсоткової поворотної фінансової допомоги №0822-01 від 22.08.2016р. з ПП «Спецкермет» на загальну вартість 2052000,00 грн.</w:t>
            </w:r>
          </w:p>
          <w:p w:rsidR="00EA00AA" w:rsidRPr="0044134A" w:rsidRDefault="00EA00AA" w:rsidP="00FF496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13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F0D7F" w:rsidRPr="0044134A">
              <w:rPr>
                <w:rFonts w:ascii="Times New Roman" w:eastAsia="Times New Roman" w:hAnsi="Times New Roman" w:cs="Times New Roman"/>
                <w:lang w:val="uk-UA" w:eastAsia="ru-RU"/>
              </w:rPr>
              <w:t>Договір безвідсоткової поворотної фінансової допомоги №0825-01 від 25.08.2016р. з ТОВ «Бізнесхімресурс» на загальну вартість 2033000,00 грн.</w:t>
            </w:r>
          </w:p>
          <w:p w:rsidR="00EA00AA" w:rsidRPr="0044134A" w:rsidRDefault="00EA00AA" w:rsidP="00FF496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13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F0D7F" w:rsidRPr="0044134A">
              <w:rPr>
                <w:rFonts w:ascii="Times New Roman" w:eastAsia="Times New Roman" w:hAnsi="Times New Roman" w:cs="Times New Roman"/>
                <w:lang w:val="uk-UA" w:eastAsia="ru-RU"/>
              </w:rPr>
              <w:t>Договір поставки №0826-02 від 26.08.2016р. з ПП «Спецкермет» на загальну вартість 2000000,00 грн.</w:t>
            </w:r>
          </w:p>
          <w:p w:rsidR="00EA00AA" w:rsidRPr="0044134A" w:rsidRDefault="00EA00AA" w:rsidP="00DF0D7F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13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F0D7F" w:rsidRPr="0044134A">
              <w:rPr>
                <w:rFonts w:ascii="Times New Roman" w:eastAsia="Times New Roman" w:hAnsi="Times New Roman" w:cs="Times New Roman"/>
                <w:lang w:val="uk-UA" w:eastAsia="ru-RU"/>
              </w:rPr>
              <w:t>Договір поставки №0831-01 від 31.08.2016р. з ПП «Конструкторське бюро «Капітель» на загальну вартість 2000000,00 грн.</w:t>
            </w:r>
          </w:p>
          <w:p w:rsidR="00EA00AA" w:rsidRPr="0044134A" w:rsidRDefault="00EA00AA" w:rsidP="00FF496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13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F0D7F" w:rsidRPr="0044134A">
              <w:rPr>
                <w:rFonts w:ascii="Times New Roman" w:eastAsia="Times New Roman" w:hAnsi="Times New Roman" w:cs="Times New Roman"/>
                <w:lang w:val="uk-UA" w:eastAsia="ru-RU"/>
              </w:rPr>
              <w:t>Договір поставки №0901-04 від 01.09.2016р. з ТОВ «Бізнесхімресурс» на загальну вартість 2000000,00 грн.</w:t>
            </w:r>
          </w:p>
          <w:p w:rsidR="00EA00AA" w:rsidRPr="0044134A" w:rsidRDefault="00EA00AA" w:rsidP="00FF496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134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F0D7F" w:rsidRPr="0044134A">
              <w:rPr>
                <w:rFonts w:ascii="Times New Roman" w:eastAsia="Times New Roman" w:hAnsi="Times New Roman" w:cs="Times New Roman"/>
                <w:lang w:val="uk-UA" w:eastAsia="ru-RU"/>
              </w:rPr>
              <w:t>Договір безвідсоткової поворотної фінансової допомоги №0902-03 від 02.09.2016р. з ПП «Конструкторське бюро «Капітель» на загальну вартість 1960000,00 грн.</w:t>
            </w:r>
          </w:p>
          <w:p w:rsidR="00F22153" w:rsidRPr="0044134A" w:rsidRDefault="00F22153" w:rsidP="00F22153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134A">
              <w:rPr>
                <w:rFonts w:ascii="Times New Roman" w:eastAsia="Times New Roman" w:hAnsi="Times New Roman" w:cs="Times New Roman"/>
                <w:lang w:val="uk-UA" w:eastAsia="ru-RU"/>
              </w:rPr>
              <w:t>Контракт №1222-01 від 22.12.2016 з ТОВ «Моноліт-Центр» про поставку Товару згідно Специфікацій на загальну вартість 300 000 000,00 рос. руб. (128 520 000, 00 грн.);</w:t>
            </w:r>
          </w:p>
          <w:p w:rsidR="00DF0D7F" w:rsidRPr="0044134A" w:rsidRDefault="00DF0D7F" w:rsidP="00DF0D7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4134A">
              <w:rPr>
                <w:rFonts w:ascii="Times New Roman" w:eastAsia="Times New Roman" w:hAnsi="Times New Roman" w:cs="Times New Roman"/>
                <w:lang w:val="uk-UA" w:eastAsia="ru-RU"/>
              </w:rPr>
              <w:t>Контракт №1216-01 від 16.12.2016 з ТОВ «СЗЗЕ» про поставку Товару згідно Специфікацій на загальну вартість 250 000 000,00  рос. руб. (108 157 500, 00 грн.);</w:t>
            </w:r>
          </w:p>
          <w:p w:rsidR="00AF0E84" w:rsidRPr="000D36F9" w:rsidRDefault="00AF0E84" w:rsidP="00FF496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</w:t>
            </w:r>
            <w:r w:rsidR="00F341C2" w:rsidRPr="000D36F9">
              <w:rPr>
                <w:rFonts w:ascii="Times New Roman" w:eastAsia="Times New Roman" w:hAnsi="Times New Roman" w:cs="Times New Roman"/>
                <w:lang w:val="uk-UA" w:eastAsia="ru-RU"/>
              </w:rPr>
              <w:t>Контракт №1004-01 від 04.10.2016р., з ТОВ «СЗЗЕ» про поставку обладнання – лінії тонкого волочіння сухого типу з розмоткою в кількості 1 шт., згідно з умовами Специфікації на загальну вартість 37 340 000,00 рос.руб. (15 275 794,00 грн.);</w:t>
            </w:r>
          </w:p>
          <w:p w:rsidR="00F341C2" w:rsidRPr="000D36F9" w:rsidRDefault="00F341C2" w:rsidP="00FF496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36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Договір </w:t>
            </w:r>
            <w:r w:rsidR="00400E8B" w:rsidRPr="000D36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 14.11.2016р. </w:t>
            </w:r>
            <w:r w:rsidRPr="000D36F9">
              <w:rPr>
                <w:rFonts w:ascii="Times New Roman" w:eastAsia="Times New Roman" w:hAnsi="Times New Roman" w:cs="Times New Roman"/>
                <w:lang w:val="uk-UA" w:eastAsia="ru-RU"/>
              </w:rPr>
              <w:t>про надання послуг по переробці давальницької сировини</w:t>
            </w:r>
            <w:r w:rsidR="00400E8B" w:rsidRPr="000D36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ПП «Спецкермет» на загальну вартість 3 000 000,00 грн.;</w:t>
            </w:r>
          </w:p>
          <w:p w:rsidR="00400E8B" w:rsidRPr="000D36F9" w:rsidRDefault="00400E8B" w:rsidP="00FF496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36F9">
              <w:rPr>
                <w:rFonts w:ascii="Times New Roman" w:eastAsia="Times New Roman" w:hAnsi="Times New Roman" w:cs="Times New Roman"/>
                <w:lang w:val="uk-UA" w:eastAsia="ru-RU"/>
              </w:rPr>
              <w:t>Договір від 29.11.2016р. безвідсоткової поворотної фінансової допомоги з ПП «Конструкторське бюро «Капітель» на загальну вартість 3 000 000,00 грн.;</w:t>
            </w:r>
          </w:p>
          <w:p w:rsidR="00400E8B" w:rsidRPr="000D36F9" w:rsidRDefault="00400E8B" w:rsidP="00400E8B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36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D36F9">
              <w:rPr>
                <w:rFonts w:ascii="Times New Roman" w:eastAsia="Times New Roman" w:hAnsi="Times New Roman" w:cs="Times New Roman"/>
                <w:lang w:eastAsia="ru-RU"/>
              </w:rPr>
              <w:t>Догов</w:t>
            </w:r>
            <w:r w:rsidRPr="000D36F9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proofErr w:type="gramStart"/>
            <w:r w:rsidRPr="000D36F9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proofErr w:type="gramEnd"/>
            <w:r w:rsidRPr="000D36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безвідсоткової поворотної фінансової допомоги від 29.11.2016р. з ПП «ПлазмаТек-Транс» на загальну вартість 3 000 000,00 грн.;</w:t>
            </w:r>
          </w:p>
          <w:p w:rsidR="00400E8B" w:rsidRPr="000D36F9" w:rsidRDefault="00400E8B" w:rsidP="00FF496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36F9">
              <w:rPr>
                <w:rFonts w:ascii="Times New Roman" w:eastAsia="Times New Roman" w:hAnsi="Times New Roman" w:cs="Times New Roman"/>
                <w:lang w:eastAsia="ru-RU"/>
              </w:rPr>
              <w:t>Догов</w:t>
            </w:r>
            <w:r w:rsidRPr="000D36F9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proofErr w:type="gramStart"/>
            <w:r w:rsidRPr="000D36F9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proofErr w:type="gramEnd"/>
            <w:r w:rsidRPr="000D36F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комісії 1223-01 від 23.12.2016р. з ПП «ПлазмаТек-Транс» на загальну вартість 10 000 000,00 грн.</w:t>
            </w:r>
            <w:r w:rsidR="00407E52" w:rsidRPr="000D36F9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407E52" w:rsidRPr="000D36F9" w:rsidRDefault="00407E52" w:rsidP="00407E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36F9">
              <w:rPr>
                <w:rFonts w:ascii="Times New Roman" w:eastAsia="Times New Roman" w:hAnsi="Times New Roman" w:cs="Times New Roman"/>
                <w:lang w:val="uk-UA" w:eastAsia="ru-RU"/>
              </w:rPr>
              <w:t>Договір №0110-02 від 10.01.2017р. про надання послуг спеціальними вантажними ТЗ та спецтехнікою з ПП «ПлазмаТек-Транс» на загальну вартість 20 000 000,00 грн.;</w:t>
            </w:r>
          </w:p>
          <w:p w:rsidR="00407E52" w:rsidRPr="000D36F9" w:rsidRDefault="00407E52" w:rsidP="00407E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36F9">
              <w:rPr>
                <w:rFonts w:ascii="Times New Roman" w:eastAsia="Times New Roman" w:hAnsi="Times New Roman" w:cs="Times New Roman"/>
                <w:lang w:val="uk-UA" w:eastAsia="ru-RU"/>
              </w:rPr>
              <w:t>Договір оренди №0110-01 від 10.01.2017р. з ПП «ПлазмаТек-Транс» на загальну вартість 612 000,00 грн.;</w:t>
            </w:r>
          </w:p>
          <w:p w:rsidR="00407E52" w:rsidRPr="000D36F9" w:rsidRDefault="00407E52" w:rsidP="00407E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36F9">
              <w:rPr>
                <w:rFonts w:ascii="Times New Roman" w:eastAsia="Times New Roman" w:hAnsi="Times New Roman" w:cs="Times New Roman"/>
                <w:lang w:val="uk-UA" w:eastAsia="ru-RU"/>
              </w:rPr>
              <w:t>Договір оренди №0110-03 від 10.01.2017р. транспортних засобів з  ПП «ПлазмаТек-Транс» на загальну вартість 10 000 000,00 грн.;</w:t>
            </w:r>
          </w:p>
          <w:p w:rsidR="00407E52" w:rsidRPr="000D36F9" w:rsidRDefault="00407E52" w:rsidP="00407E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36F9">
              <w:rPr>
                <w:rFonts w:ascii="Times New Roman" w:eastAsia="Times New Roman" w:hAnsi="Times New Roman" w:cs="Times New Roman"/>
                <w:lang w:val="uk-UA" w:eastAsia="ru-RU"/>
              </w:rPr>
              <w:t>Договір поставки №0110-01 від 10.01.2017р. ТМЦ, деталі, інструменти та інша продукція, найменуванням, кількістю, асортиментом і за ціною згідно рахунків-фактур і видаткових накладних з ТОВ «Західна Каолінова Компанія» на загальну вартість 20 000 000,00 грн.;</w:t>
            </w:r>
          </w:p>
          <w:p w:rsidR="00407E52" w:rsidRDefault="00407E52" w:rsidP="00FF496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36F9">
              <w:rPr>
                <w:rFonts w:ascii="Times New Roman" w:eastAsia="Times New Roman" w:hAnsi="Times New Roman" w:cs="Times New Roman"/>
                <w:lang w:val="uk-UA" w:eastAsia="ru-RU"/>
              </w:rPr>
              <w:t>Контракт №0111-01 від 11.01.2017р. на поставку Товару найменуванням в обсязі, номенклатурі і по ціні вказаним у Специфікаціях з ТОВ «СЗЗЕ» на загальну вартість 15 000 000,00 рос.руб. (6766950,00 грн.)</w:t>
            </w:r>
          </w:p>
          <w:p w:rsidR="007C40EE" w:rsidRPr="007C40EE" w:rsidRDefault="007C40EE" w:rsidP="00FF4966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0" w:name="_GoBack"/>
            <w:r w:rsidRPr="007C40EE">
              <w:rPr>
                <w:rFonts w:ascii="Times New Roman" w:eastAsia="Times New Roman" w:hAnsi="Times New Roman" w:cs="Times New Roman"/>
                <w:lang w:val="uk-UA" w:eastAsia="ru-RU"/>
              </w:rPr>
              <w:t>Договір №0310-01 від 10.03.2017 про надання послуг з ТОВ «КЛЕВІС» на загальну вартість 10 000 000,00 грн.</w:t>
            </w:r>
          </w:p>
          <w:bookmarkEnd w:id="0"/>
          <w:p w:rsidR="00FF4966" w:rsidRPr="000D36F9" w:rsidRDefault="00AF0E84" w:rsidP="00AF0E8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D36F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</w:t>
            </w:r>
            <w:r w:rsidR="00FF4966" w:rsidRPr="000D36F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а підтвердити зобов’язання Товариства за вказаними правочинами. </w:t>
            </w:r>
          </w:p>
          <w:p w:rsidR="00FF4966" w:rsidRPr="008E186C" w:rsidRDefault="00FF4966" w:rsidP="00FF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  <w:t xml:space="preserve"> </w:t>
            </w:r>
          </w:p>
          <w:p w:rsidR="00FF4966" w:rsidRPr="00091015" w:rsidRDefault="00E55A33" w:rsidP="00FF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10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 </w:t>
            </w:r>
            <w:r w:rsidR="00FF4966" w:rsidRPr="000910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Попередньо надати згоду Товариства на </w:t>
            </w:r>
            <w:r w:rsidR="00091015">
              <w:rPr>
                <w:rFonts w:ascii="Times New Roman" w:eastAsia="Times New Roman" w:hAnsi="Times New Roman" w:cs="Times New Roman"/>
                <w:lang w:val="uk-UA" w:eastAsia="ru-RU"/>
              </w:rPr>
              <w:t>вчинення</w:t>
            </w:r>
            <w:r w:rsidR="00FF4966" w:rsidRPr="000910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значних правочинів  (кредитних угод, договорів застави/іпотеки, поставки, комісії, безвідсоткової поворотної фінансової допомоги, купівлі-продажу, оренди, поруки, зберігання тощо та відповідних додаткових угод до таких договорів)</w:t>
            </w:r>
            <w:r w:rsidR="00AF0E84" w:rsidRPr="00091015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FF4966" w:rsidRPr="000910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які будуть укладені Товариством протягом року з моменту проведення цих Загальних зборів Товариства, </w:t>
            </w:r>
            <w:r w:rsidR="00FF4966" w:rsidRPr="00091015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 xml:space="preserve">на суму не більше як </w:t>
            </w:r>
            <w:r w:rsidR="00AF0E84" w:rsidRPr="00091015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200</w:t>
            </w:r>
            <w:r w:rsidR="00FF4966" w:rsidRPr="00091015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 xml:space="preserve">% </w:t>
            </w:r>
            <w:r w:rsidR="00091015" w:rsidRPr="00091015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 xml:space="preserve">граничної </w:t>
            </w:r>
            <w:r w:rsidR="00FF4966" w:rsidRPr="00091015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сукупної вартості активів за даними річної звітності за 201</w:t>
            </w:r>
            <w:r w:rsidR="00AF0E84" w:rsidRPr="00091015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6</w:t>
            </w:r>
            <w:r w:rsidR="00FF4966" w:rsidRPr="00091015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 xml:space="preserve"> рік</w:t>
            </w:r>
            <w:r w:rsidR="00091015" w:rsidRPr="00091015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 xml:space="preserve">, що складає </w:t>
            </w:r>
            <w:r w:rsidR="00FF4966" w:rsidRPr="00091015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 xml:space="preserve"> </w:t>
            </w:r>
            <w:r w:rsidR="00091015" w:rsidRPr="00091015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br/>
            </w:r>
            <w:r w:rsidR="00F02967" w:rsidRPr="00091015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1 479 594 000</w:t>
            </w:r>
            <w:r w:rsidR="00FF4966" w:rsidRPr="00091015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,00 грн.</w:t>
            </w:r>
            <w:r w:rsidR="00091015" w:rsidRPr="00091015"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  <w:t>,</w:t>
            </w:r>
            <w:r w:rsidR="00FF4966" w:rsidRPr="000910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 умови надання попередньої згоди на їх укладення  Наглядовою Радою Товариства.</w:t>
            </w:r>
          </w:p>
          <w:p w:rsidR="00AB724B" w:rsidRDefault="00FF4966" w:rsidP="00627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10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Уповноважити на підписання значних правочинів від імені Товариства Генерального директора</w:t>
            </w:r>
            <w:r w:rsidR="006274D7" w:rsidRPr="000910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Товариства – Слободянюка В.П., виконавчого директора Товариства – Омельчука Ю.М. </w:t>
            </w:r>
            <w:r w:rsidRPr="00091015">
              <w:rPr>
                <w:rFonts w:ascii="Times New Roman" w:eastAsia="Times New Roman" w:hAnsi="Times New Roman" w:cs="Times New Roman"/>
                <w:lang w:val="uk-UA" w:eastAsia="ru-RU"/>
              </w:rPr>
              <w:t>або уповноважену особу, що діє на підставі довіреності та визначена рішенням Наглядової Ради Товариства щодо надання згоди на укладення  відповідних договорів.</w:t>
            </w:r>
          </w:p>
          <w:p w:rsidR="00091015" w:rsidRPr="00091015" w:rsidRDefault="00091015" w:rsidP="00627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6274D7" w:rsidRPr="008E186C" w:rsidRDefault="00E55A33" w:rsidP="0009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910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3. </w:t>
            </w:r>
            <w:r w:rsidR="00C511B0" w:rsidRPr="000910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Надати згоду на </w:t>
            </w:r>
            <w:r w:rsidR="00091015" w:rsidRPr="00091015">
              <w:rPr>
                <w:rFonts w:ascii="Times New Roman" w:eastAsia="Times New Roman" w:hAnsi="Times New Roman" w:cs="Times New Roman"/>
                <w:lang w:val="uk-UA" w:eastAsia="ru-RU"/>
              </w:rPr>
              <w:t>вчинення</w:t>
            </w:r>
            <w:r w:rsidR="00C511B0" w:rsidRPr="000910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Товариством </w:t>
            </w:r>
            <w:r w:rsidR="00091015" w:rsidRPr="000910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значного правочину щодо вчинення якого є заінтересованість, а саме: </w:t>
            </w:r>
            <w:r w:rsidR="00C511B0" w:rsidRPr="000910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Контракту з ТОВ «Світлогорський завод зварювальних електродів» (Республіка Білорусь) на поставку дроту та шихти для виробництва зварювальних електродів, загальною вартістю 1 305 320 000 рос. руб. (один мільярд триста п’ять мільйонів  триста двадцять тисяч) російських рублів, що </w:t>
            </w:r>
            <w:r w:rsidRPr="000910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 курсу НБУ </w:t>
            </w:r>
            <w:r w:rsidR="000D36F9" w:rsidRPr="000910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гривні </w:t>
            </w:r>
            <w:r w:rsidRPr="00091015">
              <w:rPr>
                <w:rFonts w:ascii="Times New Roman" w:eastAsia="Times New Roman" w:hAnsi="Times New Roman" w:cs="Times New Roman"/>
                <w:lang w:val="uk-UA" w:eastAsia="ru-RU"/>
              </w:rPr>
              <w:t>буде визначено на дату проведення загальних зборів.</w:t>
            </w:r>
          </w:p>
        </w:tc>
      </w:tr>
      <w:tr w:rsidR="00AB724B" w:rsidRPr="008A189B" w:rsidTr="00FF4966">
        <w:tc>
          <w:tcPr>
            <w:tcW w:w="6204" w:type="dxa"/>
          </w:tcPr>
          <w:p w:rsidR="00AB724B" w:rsidRPr="008E186C" w:rsidRDefault="0069465E" w:rsidP="0069465E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10) </w:t>
            </w:r>
            <w:r w:rsidR="00AB724B" w:rsidRPr="008E186C">
              <w:rPr>
                <w:rFonts w:ascii="Times New Roman" w:eastAsia="Times New Roman" w:hAnsi="Times New Roman" w:cs="Times New Roman"/>
                <w:lang w:val="uk-UA" w:eastAsia="ru-RU"/>
              </w:rPr>
              <w:t>Внесення та затвердження змін та доповнень до Статуту Товариства шляхом викладення його в новій редакції. Надання повноважень щодо підписання нової редакції Статуту та вчинення дій щодо його державної реєстрації.</w:t>
            </w:r>
          </w:p>
        </w:tc>
        <w:tc>
          <w:tcPr>
            <w:tcW w:w="9639" w:type="dxa"/>
          </w:tcPr>
          <w:p w:rsidR="00AB724B" w:rsidRPr="008E186C" w:rsidRDefault="00AB724B" w:rsidP="00AB724B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Внести та затвердити зміни та доповнення до Статуту Товариства шляхом викладення його в новій редакції.</w:t>
            </w:r>
          </w:p>
          <w:p w:rsidR="00AB724B" w:rsidRPr="008E186C" w:rsidRDefault="00AB724B" w:rsidP="00AB724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Доручити Генеральному директору Слободянюку Віктору Петровичу підписати нову редакцію Статуту Товариства та здійснити всі необхідні дії для державної реєстрації нової редакції Статуту з правом видачі відповідних довіреностей для вчинення вищезазначених дій.</w:t>
            </w:r>
          </w:p>
        </w:tc>
      </w:tr>
      <w:tr w:rsidR="00AB724B" w:rsidRPr="008E186C" w:rsidTr="00FF4966">
        <w:tc>
          <w:tcPr>
            <w:tcW w:w="6204" w:type="dxa"/>
          </w:tcPr>
          <w:p w:rsidR="00AB724B" w:rsidRPr="008E186C" w:rsidRDefault="00AB724B" w:rsidP="0069465E">
            <w:pPr>
              <w:pStyle w:val="a6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Припинення повноважень Голови та членів Наглядової Ради.</w:t>
            </w:r>
          </w:p>
        </w:tc>
        <w:tc>
          <w:tcPr>
            <w:tcW w:w="9639" w:type="dxa"/>
          </w:tcPr>
          <w:p w:rsidR="00AB724B" w:rsidRPr="008E186C" w:rsidRDefault="00AB724B" w:rsidP="00AB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Відкликати  Наглядову Раду Товариства у складі:</w:t>
            </w:r>
          </w:p>
          <w:p w:rsidR="00AB724B" w:rsidRPr="008E186C" w:rsidRDefault="00AB724B" w:rsidP="00AB724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 Голова Наглядової Ради  – Полякова Галина Олександрівна;</w:t>
            </w:r>
          </w:p>
          <w:p w:rsidR="00AB724B" w:rsidRPr="008E186C" w:rsidRDefault="00AB724B" w:rsidP="00AB724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 Член Наглядової Ради – Чумак Костянтин Володимирович;</w:t>
            </w:r>
          </w:p>
          <w:p w:rsidR="00AB724B" w:rsidRPr="008E186C" w:rsidRDefault="00AB724B" w:rsidP="00AB724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 Член Наглядової Ради – Бондар Олена Олександрівна;</w:t>
            </w:r>
          </w:p>
          <w:p w:rsidR="00AB724B" w:rsidRPr="008E186C" w:rsidRDefault="00AB724B" w:rsidP="00AB724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 Член Наглядової Ради – Слободянюк Інна Петрівна;</w:t>
            </w:r>
          </w:p>
          <w:p w:rsidR="00AB724B" w:rsidRPr="008E186C" w:rsidRDefault="00AB724B" w:rsidP="00AB724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 Член Наглядової Ради – Кіснічан Сергій Петрович.  </w:t>
            </w:r>
          </w:p>
        </w:tc>
      </w:tr>
      <w:tr w:rsidR="00AB724B" w:rsidRPr="008E186C" w:rsidTr="00FF4966">
        <w:tc>
          <w:tcPr>
            <w:tcW w:w="6204" w:type="dxa"/>
          </w:tcPr>
          <w:p w:rsidR="00AB724B" w:rsidRPr="008E186C" w:rsidRDefault="0069465E" w:rsidP="0069465E">
            <w:pPr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12) </w:t>
            </w:r>
            <w:r w:rsidR="00AB724B" w:rsidRPr="008E186C">
              <w:rPr>
                <w:rFonts w:ascii="Times New Roman" w:eastAsia="Times New Roman" w:hAnsi="Times New Roman" w:cs="Times New Roman"/>
                <w:lang w:val="uk-UA" w:eastAsia="ru-RU"/>
              </w:rPr>
              <w:t>Обрання членів Наглядової ради.</w:t>
            </w:r>
          </w:p>
        </w:tc>
        <w:tc>
          <w:tcPr>
            <w:tcW w:w="9639" w:type="dxa"/>
          </w:tcPr>
          <w:p w:rsidR="00AB724B" w:rsidRDefault="001B4676" w:rsidP="00AB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Обрати Наглядову Раду Товариства у складі:</w:t>
            </w:r>
          </w:p>
          <w:p w:rsidR="001B4676" w:rsidRPr="001B4676" w:rsidRDefault="001B4676" w:rsidP="001B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4676">
              <w:rPr>
                <w:rFonts w:ascii="Times New Roman" w:eastAsia="Times New Roman" w:hAnsi="Times New Roman" w:cs="Times New Roman"/>
                <w:lang w:val="uk-UA" w:eastAsia="ru-RU"/>
              </w:rPr>
              <w:t>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Член </w:t>
            </w:r>
            <w:r w:rsidRPr="001B46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Наглядової Ради  – Полякова Галина Олександрівна;</w:t>
            </w:r>
          </w:p>
          <w:p w:rsidR="001B4676" w:rsidRPr="001B4676" w:rsidRDefault="001B4676" w:rsidP="001B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4676">
              <w:rPr>
                <w:rFonts w:ascii="Times New Roman" w:eastAsia="Times New Roman" w:hAnsi="Times New Roman" w:cs="Times New Roman"/>
                <w:lang w:val="uk-UA" w:eastAsia="ru-RU"/>
              </w:rPr>
              <w:t> Член Наглядової Ради – Чумак Костянтин Володимирович;</w:t>
            </w:r>
          </w:p>
          <w:p w:rsidR="001B4676" w:rsidRPr="001B4676" w:rsidRDefault="001B4676" w:rsidP="001B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46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 Член Наглядової Ради –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Філінов Андрій Борисович</w:t>
            </w:r>
            <w:r w:rsidRPr="001B4676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1B4676" w:rsidRPr="001B4676" w:rsidRDefault="001B4676" w:rsidP="001B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4676">
              <w:rPr>
                <w:rFonts w:ascii="Times New Roman" w:eastAsia="Times New Roman" w:hAnsi="Times New Roman" w:cs="Times New Roman"/>
                <w:lang w:val="uk-UA" w:eastAsia="ru-RU"/>
              </w:rPr>
              <w:t> Член Наглядової Ради – Слободянюк Інна Петрівна;</w:t>
            </w:r>
          </w:p>
          <w:p w:rsidR="001B4676" w:rsidRPr="008E186C" w:rsidRDefault="001B4676" w:rsidP="001B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46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 Член Наглядової Ради – Кіснічан Сергій Петрович.  </w:t>
            </w:r>
          </w:p>
        </w:tc>
      </w:tr>
      <w:tr w:rsidR="00AB724B" w:rsidRPr="008E186C" w:rsidTr="00FF4966">
        <w:tc>
          <w:tcPr>
            <w:tcW w:w="6204" w:type="dxa"/>
          </w:tcPr>
          <w:p w:rsidR="00AB724B" w:rsidRPr="008E186C" w:rsidRDefault="0069465E" w:rsidP="0069465E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13) </w:t>
            </w:r>
            <w:r w:rsidR="00AB724B" w:rsidRPr="008E186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Затвердження контрактів, що будуть укладатись з членами Наглядової ради. Надання повноважень на підписання контрактів з Членами Наглядової Ради.</w:t>
            </w:r>
          </w:p>
        </w:tc>
        <w:tc>
          <w:tcPr>
            <w:tcW w:w="9639" w:type="dxa"/>
          </w:tcPr>
          <w:p w:rsidR="00AB724B" w:rsidRPr="008E186C" w:rsidRDefault="00AB724B" w:rsidP="00AB724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Затвердити умови контрактів, що будуть укладатися з членами Наглядової Ради.</w:t>
            </w:r>
          </w:p>
          <w:p w:rsidR="00AB724B" w:rsidRPr="008E186C" w:rsidRDefault="00AB724B" w:rsidP="00AB724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>Надати Генеральному директору Товариства повноваження на укладання і підписання контрактів з членами Наглядової ради.</w:t>
            </w:r>
          </w:p>
        </w:tc>
      </w:tr>
      <w:tr w:rsidR="00D31A11" w:rsidRPr="008A189B" w:rsidTr="00FF4966">
        <w:tc>
          <w:tcPr>
            <w:tcW w:w="6204" w:type="dxa"/>
          </w:tcPr>
          <w:p w:rsidR="00AB724B" w:rsidRPr="008E186C" w:rsidRDefault="00AB724B" w:rsidP="008D33E6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Припинення повноважень Голови та членів Ревізійної комісії.</w:t>
            </w:r>
          </w:p>
        </w:tc>
        <w:tc>
          <w:tcPr>
            <w:tcW w:w="9639" w:type="dxa"/>
          </w:tcPr>
          <w:p w:rsidR="00AB724B" w:rsidRPr="008E186C" w:rsidRDefault="00AB724B" w:rsidP="00AB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Відкликати  Ревізійну комісію Товариства у складі:</w:t>
            </w:r>
          </w:p>
          <w:p w:rsidR="00AB724B" w:rsidRPr="008E186C" w:rsidRDefault="00AB724B" w:rsidP="00AB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  Голова Ревізійної комісії – Кіснічан Лариса Анатоліївна;</w:t>
            </w:r>
          </w:p>
          <w:p w:rsidR="00AB724B" w:rsidRPr="008E186C" w:rsidRDefault="00AB724B" w:rsidP="00AB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 Член Ревізійної комісії  – Фадєєв Олександр Васильович;</w:t>
            </w:r>
          </w:p>
          <w:p w:rsidR="00AB724B" w:rsidRPr="008E186C" w:rsidRDefault="00AB724B" w:rsidP="008D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 Член Ревізійної комісії – Болтянський Віктор Захарович.  </w:t>
            </w:r>
          </w:p>
        </w:tc>
      </w:tr>
      <w:tr w:rsidR="00D31A11" w:rsidRPr="008A189B" w:rsidTr="00FF4966">
        <w:tc>
          <w:tcPr>
            <w:tcW w:w="6204" w:type="dxa"/>
          </w:tcPr>
          <w:p w:rsidR="00AB724B" w:rsidRPr="008E186C" w:rsidRDefault="00AB724B" w:rsidP="008D33E6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Обрання членів Ревізійної комісії.</w:t>
            </w:r>
          </w:p>
        </w:tc>
        <w:tc>
          <w:tcPr>
            <w:tcW w:w="9639" w:type="dxa"/>
          </w:tcPr>
          <w:p w:rsidR="00AB724B" w:rsidRDefault="001B4676" w:rsidP="00AB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Обрати Ревізійну комісію Товариства у складі:</w:t>
            </w:r>
          </w:p>
          <w:p w:rsidR="001B4676" w:rsidRPr="001B4676" w:rsidRDefault="001B4676" w:rsidP="001B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46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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Член</w:t>
            </w:r>
            <w:r w:rsidRPr="001B46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Ревізійної комісії –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Овсянников Борис Петрович</w:t>
            </w:r>
            <w:r w:rsidRPr="001B4676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1B4676" w:rsidRPr="001B4676" w:rsidRDefault="001B4676" w:rsidP="001B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4676">
              <w:rPr>
                <w:rFonts w:ascii="Times New Roman" w:eastAsia="Times New Roman" w:hAnsi="Times New Roman" w:cs="Times New Roman"/>
                <w:lang w:val="uk-UA" w:eastAsia="ru-RU"/>
              </w:rPr>
              <w:t> Член Ревізійної комісії  – Фадєєв Олександр Васильович;</w:t>
            </w:r>
          </w:p>
          <w:p w:rsidR="001B4676" w:rsidRPr="008E186C" w:rsidRDefault="001B4676" w:rsidP="001B4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46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 Член Ревізійної комісії –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Гуменюк Олег Юрійович</w:t>
            </w:r>
            <w:r w:rsidRPr="001B467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 </w:t>
            </w:r>
          </w:p>
        </w:tc>
      </w:tr>
      <w:tr w:rsidR="00AB724B" w:rsidRPr="008E186C" w:rsidTr="00FF4966">
        <w:tc>
          <w:tcPr>
            <w:tcW w:w="6204" w:type="dxa"/>
          </w:tcPr>
          <w:p w:rsidR="00AB724B" w:rsidRPr="008E186C" w:rsidRDefault="008D33E6" w:rsidP="008D33E6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ind w:left="0" w:firstLine="14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Затвердження договорів, що будуть укладатись з членами Ревізійної комісії. Надання повноважень на підписання договорів з Членами Ревізійної комісії.</w:t>
            </w:r>
          </w:p>
        </w:tc>
        <w:tc>
          <w:tcPr>
            <w:tcW w:w="9639" w:type="dxa"/>
          </w:tcPr>
          <w:p w:rsidR="00AB724B" w:rsidRPr="008E186C" w:rsidRDefault="00AB724B" w:rsidP="00AB724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 xml:space="preserve">Затвердити умови </w:t>
            </w:r>
            <w:r w:rsidR="008D33E6" w:rsidRPr="008E186C">
              <w:rPr>
                <w:rFonts w:ascii="Times New Roman" w:eastAsia="Times New Roman" w:hAnsi="Times New Roman" w:cs="Times New Roman"/>
                <w:lang w:val="uk-UA" w:eastAsia="ru-RU"/>
              </w:rPr>
              <w:t>договорів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, що будуть укладатися з членами Ревізійної комісії.</w:t>
            </w:r>
          </w:p>
          <w:p w:rsidR="00AB724B" w:rsidRPr="008E186C" w:rsidRDefault="00AB724B" w:rsidP="008D33E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ab/>
              <w:t xml:space="preserve">Надати Голові Наглядової Ради Товариства повноваження на укладання і підписання </w:t>
            </w:r>
            <w:r w:rsidR="008D33E6" w:rsidRPr="008E18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договорів </w:t>
            </w:r>
            <w:r w:rsidRPr="008E186C">
              <w:rPr>
                <w:rFonts w:ascii="Times New Roman" w:eastAsia="Times New Roman" w:hAnsi="Times New Roman" w:cs="Times New Roman"/>
                <w:lang w:val="uk-UA" w:eastAsia="ru-RU"/>
              </w:rPr>
              <w:t>з членами Ревізійної комісії.</w:t>
            </w:r>
          </w:p>
        </w:tc>
      </w:tr>
    </w:tbl>
    <w:p w:rsidR="00573F45" w:rsidRPr="008E186C" w:rsidRDefault="00573F45">
      <w:pPr>
        <w:rPr>
          <w:rFonts w:ascii="Times New Roman" w:hAnsi="Times New Roman" w:cs="Times New Roman"/>
          <w:lang w:val="uk-UA"/>
        </w:rPr>
      </w:pPr>
    </w:p>
    <w:sectPr w:rsidR="00573F45" w:rsidRPr="008E186C" w:rsidSect="0069465E">
      <w:footerReference w:type="default" r:id="rId9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9B" w:rsidRDefault="008A189B">
      <w:pPr>
        <w:spacing w:after="0" w:line="240" w:lineRule="auto"/>
      </w:pPr>
      <w:r>
        <w:separator/>
      </w:r>
    </w:p>
  </w:endnote>
  <w:endnote w:type="continuationSeparator" w:id="0">
    <w:p w:rsidR="008A189B" w:rsidRDefault="008A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9B" w:rsidRPr="006D2713" w:rsidRDefault="008A189B" w:rsidP="00FF4966">
    <w:pPr>
      <w:pStyle w:val="a4"/>
      <w:tabs>
        <w:tab w:val="clear" w:pos="4677"/>
        <w:tab w:val="clear" w:pos="9355"/>
      </w:tabs>
      <w:jc w:val="right"/>
      <w:rPr>
        <w:sz w:val="22"/>
        <w:szCs w:val="22"/>
      </w:rPr>
    </w:pPr>
    <w:r w:rsidRPr="006D2713">
      <w:rPr>
        <w:sz w:val="22"/>
        <w:szCs w:val="22"/>
      </w:rPr>
      <w:fldChar w:fldCharType="begin"/>
    </w:r>
    <w:r w:rsidRPr="006D2713">
      <w:rPr>
        <w:sz w:val="22"/>
        <w:szCs w:val="22"/>
      </w:rPr>
      <w:instrText xml:space="preserve"> PAGE   \* MERGEFORMAT </w:instrText>
    </w:r>
    <w:r w:rsidRPr="006D2713">
      <w:rPr>
        <w:sz w:val="22"/>
        <w:szCs w:val="22"/>
      </w:rPr>
      <w:fldChar w:fldCharType="separate"/>
    </w:r>
    <w:r w:rsidR="007C40EE">
      <w:rPr>
        <w:noProof/>
        <w:sz w:val="22"/>
        <w:szCs w:val="22"/>
      </w:rPr>
      <w:t>1</w:t>
    </w:r>
    <w:r w:rsidRPr="006D2713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9B" w:rsidRDefault="008A189B">
      <w:pPr>
        <w:spacing w:after="0" w:line="240" w:lineRule="auto"/>
      </w:pPr>
      <w:r>
        <w:separator/>
      </w:r>
    </w:p>
  </w:footnote>
  <w:footnote w:type="continuationSeparator" w:id="0">
    <w:p w:rsidR="008A189B" w:rsidRDefault="008A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B6EE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0534E2"/>
    <w:multiLevelType w:val="hybridMultilevel"/>
    <w:tmpl w:val="24D0CA12"/>
    <w:lvl w:ilvl="0" w:tplc="BA98CDE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52B3F"/>
    <w:multiLevelType w:val="hybridMultilevel"/>
    <w:tmpl w:val="E2DEE632"/>
    <w:lvl w:ilvl="0" w:tplc="B39A8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F43DC"/>
    <w:multiLevelType w:val="hybridMultilevel"/>
    <w:tmpl w:val="24D0CA12"/>
    <w:lvl w:ilvl="0" w:tplc="BA98CDE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D5255"/>
    <w:multiLevelType w:val="hybridMultilevel"/>
    <w:tmpl w:val="9A6A622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504F0"/>
    <w:multiLevelType w:val="hybridMultilevel"/>
    <w:tmpl w:val="D5583A0C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B219C"/>
    <w:multiLevelType w:val="hybridMultilevel"/>
    <w:tmpl w:val="51209DC6"/>
    <w:lvl w:ilvl="0" w:tplc="A98CFB10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5D838E7"/>
    <w:multiLevelType w:val="hybridMultilevel"/>
    <w:tmpl w:val="51209DC6"/>
    <w:lvl w:ilvl="0" w:tplc="A98CFB10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C8B2B7F"/>
    <w:multiLevelType w:val="hybridMultilevel"/>
    <w:tmpl w:val="0FAA7314"/>
    <w:lvl w:ilvl="0" w:tplc="2FB80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552D7"/>
    <w:multiLevelType w:val="hybridMultilevel"/>
    <w:tmpl w:val="9A6A622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4B"/>
    <w:rsid w:val="0004267C"/>
    <w:rsid w:val="00044ED6"/>
    <w:rsid w:val="00091015"/>
    <w:rsid w:val="000B1173"/>
    <w:rsid w:val="000D36F9"/>
    <w:rsid w:val="001651A6"/>
    <w:rsid w:val="001B4676"/>
    <w:rsid w:val="001E2AD2"/>
    <w:rsid w:val="0023197B"/>
    <w:rsid w:val="0027230F"/>
    <w:rsid w:val="00274CCA"/>
    <w:rsid w:val="002C5C44"/>
    <w:rsid w:val="00351831"/>
    <w:rsid w:val="003A3639"/>
    <w:rsid w:val="003E7F9B"/>
    <w:rsid w:val="003F7DAC"/>
    <w:rsid w:val="00400E8B"/>
    <w:rsid w:val="00407E52"/>
    <w:rsid w:val="0044134A"/>
    <w:rsid w:val="00503C23"/>
    <w:rsid w:val="00573F45"/>
    <w:rsid w:val="005C046E"/>
    <w:rsid w:val="005E1A48"/>
    <w:rsid w:val="00614493"/>
    <w:rsid w:val="006274D7"/>
    <w:rsid w:val="0069465E"/>
    <w:rsid w:val="00740625"/>
    <w:rsid w:val="00757A22"/>
    <w:rsid w:val="00763956"/>
    <w:rsid w:val="007C40EE"/>
    <w:rsid w:val="008378B1"/>
    <w:rsid w:val="008A189B"/>
    <w:rsid w:val="008D33E6"/>
    <w:rsid w:val="008E186C"/>
    <w:rsid w:val="009102D4"/>
    <w:rsid w:val="00924216"/>
    <w:rsid w:val="00A62262"/>
    <w:rsid w:val="00A82F75"/>
    <w:rsid w:val="00A83419"/>
    <w:rsid w:val="00A8347A"/>
    <w:rsid w:val="00AA54BE"/>
    <w:rsid w:val="00AB724B"/>
    <w:rsid w:val="00AF0E84"/>
    <w:rsid w:val="00B92A10"/>
    <w:rsid w:val="00C23379"/>
    <w:rsid w:val="00C511B0"/>
    <w:rsid w:val="00C91589"/>
    <w:rsid w:val="00CB112D"/>
    <w:rsid w:val="00D31A11"/>
    <w:rsid w:val="00D40C84"/>
    <w:rsid w:val="00D65C32"/>
    <w:rsid w:val="00DF0D7F"/>
    <w:rsid w:val="00E04F84"/>
    <w:rsid w:val="00E55A33"/>
    <w:rsid w:val="00EA00AA"/>
    <w:rsid w:val="00F02967"/>
    <w:rsid w:val="00F21156"/>
    <w:rsid w:val="00F22153"/>
    <w:rsid w:val="00F341C2"/>
    <w:rsid w:val="00F376FE"/>
    <w:rsid w:val="00F60818"/>
    <w:rsid w:val="00F91819"/>
    <w:rsid w:val="00FF4966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AB72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Нижний колонтитул Знак"/>
    <w:basedOn w:val="a1"/>
    <w:link w:val="a4"/>
    <w:rsid w:val="00AB72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0"/>
    <w:uiPriority w:val="34"/>
    <w:qFormat/>
    <w:rsid w:val="008378B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E2AD2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AB72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Нижний колонтитул Знак"/>
    <w:basedOn w:val="a1"/>
    <w:link w:val="a4"/>
    <w:rsid w:val="00AB72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0"/>
    <w:uiPriority w:val="34"/>
    <w:qFormat/>
    <w:rsid w:val="008378B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E2AD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E4A8-22B1-4BE4-B368-CACB09F1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 Марія</dc:creator>
  <cp:keywords/>
  <dc:description/>
  <cp:lastModifiedBy>Собко Марія</cp:lastModifiedBy>
  <cp:revision>1</cp:revision>
  <dcterms:created xsi:type="dcterms:W3CDTF">2017-03-15T20:50:00Z</dcterms:created>
  <dcterms:modified xsi:type="dcterms:W3CDTF">2017-03-24T17:18:00Z</dcterms:modified>
</cp:coreProperties>
</file>